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C0" w:rsidRDefault="00756CC0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56CC0" w:rsidRDefault="00756CC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6CC0">
        <w:tc>
          <w:tcPr>
            <w:tcW w:w="4677" w:type="dxa"/>
          </w:tcPr>
          <w:p w:rsidR="00756CC0" w:rsidRDefault="00756CC0">
            <w:pPr>
              <w:pStyle w:val="ConsPlusNormal"/>
            </w:pPr>
            <w:r>
              <w:t>29 сентября 2016 года</w:t>
            </w:r>
          </w:p>
        </w:tc>
        <w:tc>
          <w:tcPr>
            <w:tcW w:w="4677" w:type="dxa"/>
          </w:tcPr>
          <w:p w:rsidR="00756CC0" w:rsidRDefault="00756CC0">
            <w:pPr>
              <w:pStyle w:val="ConsPlusNormal"/>
              <w:jc w:val="right"/>
            </w:pPr>
            <w:r>
              <w:t>N 72-29/6</w:t>
            </w:r>
          </w:p>
        </w:tc>
      </w:tr>
    </w:tbl>
    <w:p w:rsidR="00756CC0" w:rsidRDefault="00756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CC0" w:rsidRDefault="00756CC0">
      <w:pPr>
        <w:pStyle w:val="ConsPlusNormal"/>
        <w:jc w:val="both"/>
      </w:pPr>
    </w:p>
    <w:p w:rsidR="00756CC0" w:rsidRDefault="00756CC0">
      <w:pPr>
        <w:pStyle w:val="ConsPlusNormal"/>
        <w:jc w:val="center"/>
        <w:rPr>
          <w:b/>
          <w:bCs/>
        </w:rPr>
      </w:pPr>
      <w:r>
        <w:rPr>
          <w:b/>
          <w:bCs/>
        </w:rPr>
        <w:t>СОБРАНИЕ ПРЕДСТАВИТЕЛЕЙ ГОРОДА КУЗНЕЦКА</w:t>
      </w:r>
    </w:p>
    <w:p w:rsidR="00756CC0" w:rsidRDefault="00756CC0">
      <w:pPr>
        <w:pStyle w:val="ConsPlusNormal"/>
        <w:jc w:val="center"/>
        <w:rPr>
          <w:b/>
          <w:bCs/>
        </w:rPr>
      </w:pPr>
      <w:r>
        <w:rPr>
          <w:b/>
          <w:bCs/>
        </w:rPr>
        <w:t>ПЕНЗЕНСКОЙ ОБЛАСТИ</w:t>
      </w:r>
    </w:p>
    <w:p w:rsidR="00756CC0" w:rsidRDefault="00756CC0">
      <w:pPr>
        <w:pStyle w:val="ConsPlusNormal"/>
        <w:jc w:val="center"/>
        <w:rPr>
          <w:b/>
          <w:bCs/>
        </w:rPr>
      </w:pPr>
    </w:p>
    <w:p w:rsidR="00756CC0" w:rsidRDefault="00756CC0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756CC0" w:rsidRDefault="00756CC0">
      <w:pPr>
        <w:pStyle w:val="ConsPlusNormal"/>
        <w:jc w:val="center"/>
        <w:rPr>
          <w:b/>
          <w:bCs/>
        </w:rPr>
      </w:pPr>
    </w:p>
    <w:p w:rsidR="00756CC0" w:rsidRDefault="00756CC0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ДЕЛАМ НЕСОВЕРШЕННОЛЕТНИХ И ЗАЩИТЕ ИХ ПРАВ</w:t>
      </w:r>
    </w:p>
    <w:p w:rsidR="00756CC0" w:rsidRDefault="00756CC0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КУЗНЕЦКА</w:t>
      </w:r>
    </w:p>
    <w:p w:rsidR="00756CC0" w:rsidRDefault="00756CC0">
      <w:pPr>
        <w:pStyle w:val="ConsPlusNormal"/>
        <w:jc w:val="both"/>
      </w:pPr>
    </w:p>
    <w:p w:rsidR="00756CC0" w:rsidRDefault="00756CC0">
      <w:pPr>
        <w:pStyle w:val="ConsPlusNormal"/>
        <w:jc w:val="right"/>
      </w:pPr>
      <w:r>
        <w:t>Принято</w:t>
      </w:r>
    </w:p>
    <w:p w:rsidR="00756CC0" w:rsidRDefault="00756CC0">
      <w:pPr>
        <w:pStyle w:val="ConsPlusNormal"/>
        <w:jc w:val="right"/>
      </w:pPr>
      <w:r>
        <w:t>Собранием представителей</w:t>
      </w:r>
    </w:p>
    <w:p w:rsidR="00756CC0" w:rsidRDefault="00756CC0">
      <w:pPr>
        <w:pStyle w:val="ConsPlusNormal"/>
        <w:jc w:val="right"/>
      </w:pPr>
      <w:r>
        <w:t>города Кузнецка</w:t>
      </w:r>
    </w:p>
    <w:p w:rsidR="00756CC0" w:rsidRDefault="00756CC0">
      <w:pPr>
        <w:pStyle w:val="ConsPlusNormal"/>
        <w:jc w:val="right"/>
      </w:pPr>
      <w:r>
        <w:t>29 сентября 2016 года</w:t>
      </w:r>
    </w:p>
    <w:p w:rsidR="00756CC0" w:rsidRDefault="00756CC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6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C0" w:rsidRDefault="00756C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C0" w:rsidRDefault="00756C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6CC0" w:rsidRDefault="00756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56CC0" w:rsidRDefault="00756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Собрания представителей г. Кузнецка</w:t>
            </w:r>
          </w:p>
          <w:p w:rsidR="00756CC0" w:rsidRDefault="00756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26.05.2017 </w:t>
            </w:r>
            <w:hyperlink r:id="rId5" w:history="1">
              <w:r>
                <w:rPr>
                  <w:color w:val="0000FF"/>
                </w:rPr>
                <w:t>N 57-43/6</w:t>
              </w:r>
            </w:hyperlink>
            <w:r>
              <w:rPr>
                <w:color w:val="392C69"/>
              </w:rPr>
              <w:t xml:space="preserve">, от 10.08.2017 </w:t>
            </w:r>
            <w:hyperlink r:id="rId6" w:history="1">
              <w:r>
                <w:rPr>
                  <w:color w:val="0000FF"/>
                </w:rPr>
                <w:t>N 82-46/6</w:t>
              </w:r>
            </w:hyperlink>
            <w:r>
              <w:rPr>
                <w:color w:val="392C69"/>
              </w:rPr>
              <w:t xml:space="preserve">, от 25.01.2018 </w:t>
            </w:r>
            <w:hyperlink r:id="rId7" w:history="1">
              <w:r>
                <w:rPr>
                  <w:color w:val="0000FF"/>
                </w:rPr>
                <w:t>N 3-54/6</w:t>
              </w:r>
            </w:hyperlink>
            <w:r>
              <w:rPr>
                <w:color w:val="392C69"/>
              </w:rPr>
              <w:t>,</w:t>
            </w:r>
          </w:p>
          <w:p w:rsidR="00756CC0" w:rsidRDefault="00756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28.03.2019 </w:t>
            </w:r>
            <w:hyperlink r:id="rId8" w:history="1">
              <w:r>
                <w:rPr>
                  <w:color w:val="0000FF"/>
                </w:rPr>
                <w:t>N 17-68/6</w:t>
              </w:r>
            </w:hyperlink>
            <w:r>
              <w:rPr>
                <w:color w:val="392C69"/>
              </w:rPr>
              <w:t xml:space="preserve">, от 29.08.2019 </w:t>
            </w:r>
            <w:hyperlink r:id="rId9" w:history="1">
              <w:r>
                <w:rPr>
                  <w:color w:val="0000FF"/>
                </w:rPr>
                <w:t>N 45-73/6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0" w:history="1">
              <w:r>
                <w:rPr>
                  <w:color w:val="0000FF"/>
                </w:rPr>
                <w:t>N 48-4/7</w:t>
              </w:r>
            </w:hyperlink>
            <w:r>
              <w:rPr>
                <w:color w:val="392C69"/>
              </w:rPr>
              <w:t>,</w:t>
            </w:r>
          </w:p>
          <w:p w:rsidR="00756CC0" w:rsidRDefault="00756C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26.11.2020 </w:t>
            </w:r>
            <w:hyperlink r:id="rId11" w:history="1">
              <w:r>
                <w:rPr>
                  <w:color w:val="0000FF"/>
                </w:rPr>
                <w:t>N 73-16/7</w:t>
              </w:r>
            </w:hyperlink>
            <w:r>
              <w:rPr>
                <w:color w:val="392C69"/>
              </w:rPr>
              <w:t xml:space="preserve">, от 30.09.2021 </w:t>
            </w:r>
            <w:hyperlink r:id="rId12" w:history="1">
              <w:r>
                <w:rPr>
                  <w:color w:val="0000FF"/>
                </w:rPr>
                <w:t>N 67-25/7</w:t>
              </w:r>
            </w:hyperlink>
            <w:r>
              <w:rPr>
                <w:color w:val="392C69"/>
              </w:rPr>
              <w:t xml:space="preserve">, от 28.04.2022 </w:t>
            </w:r>
            <w:hyperlink r:id="rId13" w:history="1">
              <w:r>
                <w:rPr>
                  <w:color w:val="0000FF"/>
                </w:rPr>
                <w:t>N 24-33/7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C0" w:rsidRDefault="00756C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56CC0" w:rsidRDefault="00756CC0">
      <w:pPr>
        <w:pStyle w:val="ConsPlusNormal"/>
        <w:jc w:val="both"/>
      </w:pPr>
    </w:p>
    <w:p w:rsidR="00756CC0" w:rsidRDefault="00756CC0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Пензенской области от 21.02.2014 N 2519-ЗПО "О комиссиях по делам несовершеннолетних и защите их прав в Пензенской области", руководствуясь </w:t>
      </w:r>
      <w:hyperlink r:id="rId15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>1. Создать комиссию по делам несовершеннолетних и защите их прав города Кузнецка (далее - Комиссия) в количестве 12 человек. Утвердить состав Комиссии в следующем составе: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>- Малкин Иван Александрович - заместитель главы администрации города Кузнецка, председатель Комиссии;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>- Борисова Лариса Александровна - начальник управления образования города Кузнецка, заместитель председателя Комиссии;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Мажаева</w:t>
      </w:r>
      <w:proofErr w:type="spellEnd"/>
      <w:r>
        <w:t xml:space="preserve"> Ирина Александровна - начальник отдела социальной защиты населения администрации города Кузнецка, заместитель председателя Комиссии;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>- Масленникова Надежда Александровна - ответственный секретарь комиссии по делам несовершеннолетних и защите их прав города Кузнецка, ответственный секретарь Комиссии;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>- Акимова Татьяна Васильевна - заведующая педиатрическим отделением N 2 детской поликлиники ГБУЗ "Кузнецкая межрайонная детская больница", член Комиссии (по согласованию);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>- Аникина Ольга Эдуардовна - заведующая отделением филиала "Отделение социальной реабилитации несовершеннолетних" Муниципального бюджетного учреждения "Комплексный центр социального обслуживания населения города Кузнецка", член Комиссии (по согласованию);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 xml:space="preserve">- Бирюков Артем Игоревич – </w:t>
      </w:r>
      <w:proofErr w:type="spellStart"/>
      <w:r>
        <w:t>и.о</w:t>
      </w:r>
      <w:proofErr w:type="spellEnd"/>
      <w:r>
        <w:t xml:space="preserve">. </w:t>
      </w:r>
      <w:r>
        <w:t>начальник</w:t>
      </w:r>
      <w:r>
        <w:t>а</w:t>
      </w:r>
      <w:r>
        <w:t xml:space="preserve"> отделения по делам несовершеннолетних отдела участковых уполномоченных полиции и по делам несовершеннолетних ОМВД России по городу Кузнецка</w:t>
      </w:r>
      <w:r>
        <w:t>, член комиссии (по согласованию);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lastRenderedPageBreak/>
        <w:t>- Евдокимов Андрей Николаевич - начальник отдела по физической культуре, спорту, туризму и молодежной политике администрации города Кузнецка;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>- Климов Александр Константинович - начальник отдела демографии, социальной политики и здравоохранения администрации города Кузнецка, член Комиссии;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>- Меркурьева Ольга Владимировна - директор МБОУ ДОД ДПЦ "Росток" города Кузнецка, член Комиссии (по согласованию);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 xml:space="preserve">- Салтыкова Людмила Николаевна </w:t>
      </w:r>
      <w:r>
        <w:t>- ведущий специалист комиссии по делам несовершеннолетних и защите их прав города Кузнецка, член Комиссии</w:t>
      </w:r>
      <w:r>
        <w:t>;</w:t>
      </w:r>
    </w:p>
    <w:p w:rsidR="00756CC0" w:rsidRDefault="00756CC0" w:rsidP="00756CC0">
      <w:pPr>
        <w:pStyle w:val="ConsPlusNormal"/>
        <w:spacing w:before="220"/>
        <w:ind w:firstLine="540"/>
        <w:jc w:val="both"/>
      </w:pPr>
      <w:r>
        <w:t xml:space="preserve">- Федюкина Надежда Ивановна - </w:t>
      </w:r>
      <w:r w:rsidRPr="00756CC0">
        <w:rPr>
          <w:sz w:val="24"/>
          <w:szCs w:val="28"/>
        </w:rPr>
        <w:t>заместител</w:t>
      </w:r>
      <w:r w:rsidRPr="00756CC0">
        <w:rPr>
          <w:sz w:val="24"/>
          <w:szCs w:val="28"/>
        </w:rPr>
        <w:t>ь</w:t>
      </w:r>
      <w:r w:rsidRPr="00756CC0">
        <w:rPr>
          <w:sz w:val="24"/>
          <w:szCs w:val="28"/>
        </w:rPr>
        <w:t xml:space="preserve"> начальника Кузнецкого МФ ФКУ УИИ УФСИН России по Пензенской области</w:t>
      </w:r>
      <w:r>
        <w:rPr>
          <w:sz w:val="20"/>
        </w:rPr>
        <w:t xml:space="preserve">, </w:t>
      </w:r>
      <w:r w:rsidRPr="00756CC0">
        <w:t>член комиссии (по согласованию).</w:t>
      </w:r>
    </w:p>
    <w:p w:rsidR="00756CC0" w:rsidRDefault="00756CC0" w:rsidP="00756CC0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20.03.2014 N 23-75/5 "О комиссии по делам несовершеннолетних и защите их прав города Кузнецка";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27.11.2014 N 36-4/6 "О комиссии по делам несовершеннолетних и защите их прав города Кузнецка";</w:t>
      </w:r>
    </w:p>
    <w:p w:rsidR="00756CC0" w:rsidRDefault="00756CC0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02.04.2015 N 40-8/6 "О комиссии по делам несовершеннолетних и защите их прав города Кузнецка".</w:t>
      </w:r>
    </w:p>
    <w:p w:rsidR="00756CC0" w:rsidRDefault="00756CC0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>3. Опубликовать настоящее решение в Вестнике Собрания представителей города Кузнецка.</w:t>
      </w:r>
    </w:p>
    <w:p w:rsidR="00756CC0" w:rsidRDefault="00756CC0">
      <w:pPr>
        <w:pStyle w:val="ConsPlusNormal"/>
        <w:jc w:val="both"/>
      </w:pPr>
    </w:p>
    <w:p w:rsidR="00756CC0" w:rsidRDefault="00756CC0">
      <w:pPr>
        <w:pStyle w:val="ConsPlusNormal"/>
        <w:jc w:val="right"/>
      </w:pPr>
      <w:r>
        <w:t>Глава города Кузнецка</w:t>
      </w:r>
    </w:p>
    <w:p w:rsidR="00756CC0" w:rsidRDefault="00756CC0">
      <w:pPr>
        <w:pStyle w:val="ConsPlusNormal"/>
        <w:jc w:val="right"/>
      </w:pPr>
      <w:r>
        <w:t>В.А.НАЗАРОВ</w:t>
      </w:r>
    </w:p>
    <w:p w:rsidR="00756CC0" w:rsidRDefault="00756CC0">
      <w:pPr>
        <w:pStyle w:val="ConsPlusNormal"/>
      </w:pPr>
      <w:r>
        <w:t>29.09.2016</w:t>
      </w:r>
    </w:p>
    <w:p w:rsidR="00756CC0" w:rsidRDefault="00756CC0">
      <w:pPr>
        <w:pStyle w:val="ConsPlusNormal"/>
        <w:spacing w:before="220"/>
      </w:pPr>
      <w:r>
        <w:t>N 72-29/6</w:t>
      </w:r>
    </w:p>
    <w:p w:rsidR="00756CC0" w:rsidRDefault="00756CC0">
      <w:pPr>
        <w:pStyle w:val="ConsPlusNormal"/>
        <w:jc w:val="both"/>
      </w:pPr>
    </w:p>
    <w:p w:rsidR="00756CC0" w:rsidRDefault="00756CC0">
      <w:pPr>
        <w:pStyle w:val="ConsPlusNormal"/>
        <w:jc w:val="both"/>
      </w:pPr>
    </w:p>
    <w:p w:rsidR="00756CC0" w:rsidRDefault="00756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813" w:rsidRDefault="00540813"/>
    <w:sectPr w:rsidR="00540813" w:rsidSect="00A3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C0"/>
    <w:rsid w:val="00540813"/>
    <w:rsid w:val="007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B8B9"/>
  <w15:chartTrackingRefBased/>
  <w15:docId w15:val="{05CD7F06-85D5-499C-B065-4FB7C82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69B93704E5A2283560C95D595F72FE68D29516EC2A6DCB80AD50EAD24B165300A109CB1B03D2B9FFD8DA1ACC7A00A19E16EB03792262A1FBD6224q0TCO" TargetMode="External"/><Relationship Id="rId13" Type="http://schemas.openxmlformats.org/officeDocument/2006/relationships/hyperlink" Target="consultantplus://offline/ref=6D769B93704E5A2283560C95D595F72FE68D29516EC6AED8BB03D50EAD24B165300A109CB1B03D2B9FFD8DA1ACC7A00A19E16EB03792262A1FBD6224q0TCO" TargetMode="External"/><Relationship Id="rId18" Type="http://schemas.openxmlformats.org/officeDocument/2006/relationships/hyperlink" Target="consultantplus://offline/ref=6D769B93704E5A2283560C95D595F72FE68D295166C3AEDCB9018804A57DBD6737054F99B6A13D2A9DE38DA7BACEF459q5T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69B93704E5A2283560C95D595F72FE68D29516EC3ADD5B209D50EAD24B165300A109CB1B03D2B9FFD8DA1ACC7A00A19E16EB03792262A1FBD6224q0TCO" TargetMode="External"/><Relationship Id="rId12" Type="http://schemas.openxmlformats.org/officeDocument/2006/relationships/hyperlink" Target="consultantplus://offline/ref=6D769B93704E5A2283560C95D595F72FE68D29516EC7ADD5B90AD50EAD24B165300A109CB1B03D2B9FFD8DA1ACC7A00A19E16EB03792262A1FBD6224q0TCO" TargetMode="External"/><Relationship Id="rId17" Type="http://schemas.openxmlformats.org/officeDocument/2006/relationships/hyperlink" Target="consultantplus://offline/ref=6D769B93704E5A2283560C95D595F72FE68D295167C8A7D9BC018804A57DBD6737054F99B6A13D2A9DE38DA7BACEF459q5T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69B93704E5A2283560C95D595F72FE68D295166C5AAD9B9018804A57DBD6737054F99B6A13D2A9DE38DA7BACEF459q5TE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69B93704E5A2283560C95D595F72FE68D29516EC0A7DDBA0ED50EAD24B165300A109CB1B03D2B9FFD8DA1ACC7A00A19E16EB03792262A1FBD6224q0TCO" TargetMode="External"/><Relationship Id="rId11" Type="http://schemas.openxmlformats.org/officeDocument/2006/relationships/hyperlink" Target="consultantplus://offline/ref=6D769B93704E5A2283560C95D595F72FE68D29516EC4ABD8B903D50EAD24B165300A109CB1B03D2B9FFD8DA1ACC7A00A19E16EB03792262A1FBD6224q0TCO" TargetMode="External"/><Relationship Id="rId5" Type="http://schemas.openxmlformats.org/officeDocument/2006/relationships/hyperlink" Target="consultantplus://offline/ref=6D769B93704E5A2283560C95D595F72FE68D29516EC0A9DFB309D50EAD24B165300A109CB1B03D2B9FFD8DA1ACC7A00A19E16EB03792262A1FBD6224q0TCO" TargetMode="External"/><Relationship Id="rId15" Type="http://schemas.openxmlformats.org/officeDocument/2006/relationships/hyperlink" Target="consultantplus://offline/ref=6D769B93704E5A2283560C95D595F72FE68D29516EC2ABD4BC0CD50EAD24B165300A109CB1B03D2B9FFD8FA9A5C7A00A19E16EB03792262A1FBD6224q0TCO" TargetMode="External"/><Relationship Id="rId10" Type="http://schemas.openxmlformats.org/officeDocument/2006/relationships/hyperlink" Target="consultantplus://offline/ref=6D769B93704E5A2283560C95D595F72FE68D29516EC5ABD8BE0ED50EAD24B165300A109CB1B03D2B9FFD8DA1ACC7A00A19E16EB03792262A1FBD6224q0TC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769B93704E5A2283560C95D595F72FE68D29516EC5AFD5B203D50EAD24B165300A109CB1B03D2B9FFD8DA1ACC7A00A19E16EB03792262A1FBD6224q0TCO" TargetMode="External"/><Relationship Id="rId14" Type="http://schemas.openxmlformats.org/officeDocument/2006/relationships/hyperlink" Target="consultantplus://offline/ref=6D769B93704E5A2283560C95D595F72FE68D29516EC2AEDBB20CD50EAD24B165300A109CA3B065279FFF93A1A2D2F65B5FqBT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Масленникова</dc:creator>
  <cp:keywords/>
  <dc:description/>
  <cp:lastModifiedBy>Надежда Масленникова</cp:lastModifiedBy>
  <cp:revision>1</cp:revision>
  <dcterms:created xsi:type="dcterms:W3CDTF">2023-06-02T14:19:00Z</dcterms:created>
  <dcterms:modified xsi:type="dcterms:W3CDTF">2023-06-02T14:24:00Z</dcterms:modified>
</cp:coreProperties>
</file>